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A" w:rsidRDefault="00A468CA" w:rsidP="00A468CA">
      <w:pPr>
        <w:jc w:val="both"/>
        <w:rPr>
          <w:sz w:val="16"/>
          <w:szCs w:val="16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260"/>
        <w:gridCol w:w="4240"/>
      </w:tblGrid>
      <w:tr w:rsidR="00A468CA" w:rsidTr="00A468CA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A468CA" w:rsidRDefault="00A46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0" w:type="dxa"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8CA" w:rsidTr="00A468CA">
        <w:trPr>
          <w:trHeight w:val="960"/>
        </w:trPr>
        <w:tc>
          <w:tcPr>
            <w:tcW w:w="9500" w:type="dxa"/>
            <w:gridSpan w:val="2"/>
            <w:shd w:val="clear" w:color="auto" w:fill="FFFFFF"/>
            <w:vAlign w:val="bottom"/>
            <w:hideMark/>
          </w:tcPr>
          <w:p w:rsidR="00A468CA" w:rsidRDefault="00A46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лекарственных препаратов, закупленных/закупаемых для обеспечения федеральных льготополучателей  в соответствии с Федеральным Законом от 17.07.1999 №178-ФЗ «О государственной социальной помощи»  в 2017 году</w:t>
            </w:r>
          </w:p>
        </w:tc>
      </w:tr>
      <w:tr w:rsidR="00A468CA" w:rsidTr="00A468CA">
        <w:trPr>
          <w:trHeight w:val="4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8CA" w:rsidRDefault="00A46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8CA" w:rsidRDefault="00A46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выпуска лекарственного препарата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(Иглы одноразовые д/</w:t>
            </w:r>
            <w:proofErr w:type="gramStart"/>
            <w:r>
              <w:rPr>
                <w:sz w:val="20"/>
                <w:szCs w:val="20"/>
              </w:rPr>
              <w:t>шприц-ручки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31G 8мм N1/Закуплено 30G 8мм №100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(Иглы одноразовые д/</w:t>
            </w:r>
            <w:proofErr w:type="gramStart"/>
            <w:r>
              <w:rPr>
                <w:sz w:val="20"/>
                <w:szCs w:val="20"/>
              </w:rPr>
              <w:t>шприц-ручки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31G 6мм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(Иглы одноразовые д/</w:t>
            </w:r>
            <w:proofErr w:type="gramStart"/>
            <w:r>
              <w:rPr>
                <w:sz w:val="20"/>
                <w:szCs w:val="20"/>
              </w:rPr>
              <w:t>шприц-ручки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31G 5мм №100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(Тест-полос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N50 OneTouch Ultra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(Тест-полос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N50 Акку-Чек Перформа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(Тест-полос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N50 Сателлит экспресс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(Тест-полос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N50 СенсоКард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Агомелатин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Адеметионин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кш/раств.400мг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Азатиоприн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250мг N6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125мг N6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500мг N3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Аллопуринол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Аллопуринол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0,25мкг фл.N60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0,5мкг фл.N30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1мкг фл.N30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Амантадин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д/приема внутрь и ингаляций 7,5мг/мл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д/приема внутрь и ингаляций 7,5мг/мл 50мл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30мг/5мл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3мг/мл 100мл фл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/с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30мг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Амиодарон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 N30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Амитриптилин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25мг N50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Амлодипин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Амлодипин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таб.500мг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диспергируемые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/сусп.125мг+31,25мг/5мл фл.100мл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д/приг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усп.д/приема внутрь 250мг+62,5мг/5мл 25г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250мг+125мг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500мг+125мг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875мг+125мг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таб.250мг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ип.100мг N20 тубы пласт.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шипучие 200мг N24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шипучие 200мг тубы пластик.N20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шипучие 600мг N12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шипучие 600мг пен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ласт.N10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Ацикловир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5% 5,0 туба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Ацикловир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/инг.доз.100мкг/доза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/инг.доз.250мкг/доза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/инг.доз.50мкг/доза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спрей наз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оз.50мкг/доза 200 доз фл.с дозат.N1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суспензия д/ингаляций 400мкг/мл 2мл амп.N20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Бензобарбитал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16мг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24мг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 д/наружного применения 0,05%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 д/наружного применения 0,1%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д/наружного применения 0,05%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д/наружного применения 0,1%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Бипериден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Бисакодил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ект.10мг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Бисакодил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кш/раств.сахар. 0,005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5мг N30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иоф.5 доз пакет N30</w:t>
            </w:r>
          </w:p>
        </w:tc>
      </w:tr>
      <w:tr w:rsidR="00A468CA" w:rsidTr="00A468CA">
        <w:trPr>
          <w:trHeight w:val="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0,5мг N50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1мг N50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N50</w:t>
            </w:r>
          </w:p>
        </w:tc>
      </w:tr>
      <w:tr w:rsidR="00A468CA" w:rsidTr="00A468CA">
        <w:trPr>
          <w:trHeight w:val="1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Бромокриптин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/инг.0,1мг/доза 200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/инг.0,2мг/доза 100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озир.0,2мг/доза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озир.0,25мг/мл 2мл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озир.0,5мг/мл 2мл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/инг.набор 200мкг/12мкг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/инг.набор 400мкг/12мкг 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/инг.160мкг+4,5мкг/доза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/инг.80мкг+4,5мкг/доза 120 доз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ролонг.д/приема внутрь 1000мг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ролонг.д/приема внутрь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ролонг.д/приема внутрь 250мг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ролонг.д/приема внутрь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ролонг.д/приема внутрь 750мг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д/приема внутрь 300мг/мл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[для детей] 50мг/мл,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57,64мг/мл 150мл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300мг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300мг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500мг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500мг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Варфарин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таб.2,5мг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Варфарин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Варфарин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ролонг.п/о 240мг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ет.п/о 240мг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80мг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80мг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Вилдаглиптин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таб.50мг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Винпоцетин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Винпоцетин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120мг N112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Галантамин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Галантамин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Галантамин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8мг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введения [масляный] 50мг/мл 1мл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таб.1,5мг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1% туба 10,0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глазная 0,5% 3г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0,1% 15г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25мг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1,75мг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3,5мг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ысвоб.30мг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ысвоб.60мг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Глицирризиновая к-та+Фосфолипиды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65мг+35мг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иоф.1000 ЕД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иоф.500 ЕД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Дексаметазон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0,5мг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одъяз. 0,12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0,1мг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подъязычные 60мкг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Джозамицин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Дигоксин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Дигоксин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глазные 0,1% 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кш/раств.0,05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кш/раств.100мг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Доксазозин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Доксазозин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глазные 2% 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Дротаверин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40мг N20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Дротаверин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50мг/5мл 100мл фл.N1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жевательные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Зопиклон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7,5мг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маслянный 0,2/мл 1мл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маслянный 0,2/мл 1мл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гель д/наружного применения 5% 50г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д/приема внутрь [для детей] 100мг/5мл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спрей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/яз.дозир.1,25мг/доза 300доз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пролонг.20мг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пролонг.40мг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ролонг.0,05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60мг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Имипрамин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фл.N50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Индапамид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ролонг.п/пл/о 1,5мг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Индапамид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аспарт+инсулин деглудек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/к/ вв100 ЕД 3 мл картриджи №5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аспарт (НовоРапид Пенфилл)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д/в/в,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100ЕД/мл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аспарт двухфазный (НовоМикс 30 Пенфилл)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100ЕД/мл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аспарт двухфазный (НовоМикс 30 ФлексПен)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100ЕД/мл 3мл картриджи со шприц-ручкой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гларгин (Лантус СолоСтар)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100 ЕД/мл 3мл шп/ручки СолоСтар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глулизин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100 ЕД/мл 3мл шп/ручки "СолоСтар"N5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Инсулин двухфазный [человеческий генно-инженерный] (Хумулин </w:t>
            </w: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деглудек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100ЕД/мл 3мл картриджи -шпр/ручкой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детемир (Левемир ФлексПен)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100ЕД/мл 3мл картриджи -шпр/ручкой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лизпро (Хумалог)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д/в/в, п/к введения 100МЕ/мл 3мл картр./шпр.-руч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викПен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лизпро (Хумалог)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д/в/в,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лизпр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Хумалог)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лизпро двухфазный (Хумалог Микс 25)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лизпро двухфазный (Хумалог Микс 50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растворимый [человеческий генно-инженерный] (Инсуман Рапид ГТ)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100МЕ/мл 3мл шпр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ручки СолоСтар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растворимый [человеческий генно-инженерный] (Ринсулин 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Инсулин растворимый [человеческий генно-инженерный] (Ринсулин 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д/инъекций 100МЕ/мл 3мл картриджи со </w:t>
            </w:r>
            <w:proofErr w:type="gramStart"/>
            <w:r>
              <w:rPr>
                <w:sz w:val="20"/>
                <w:szCs w:val="20"/>
              </w:rPr>
              <w:t>шприц-ручкой</w:t>
            </w:r>
            <w:proofErr w:type="gramEnd"/>
            <w:r>
              <w:rPr>
                <w:sz w:val="20"/>
                <w:szCs w:val="20"/>
              </w:rPr>
              <w:t xml:space="preserve"> "Ринастра"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Инсулин-изофан (человеческий генно-инженерный) (Ринсулин НПХ)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Инсулин-изофан (человеческий генно-инженерный) (Хумулин НПХ)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введения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Ипратропия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/инг.доз.20 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Ипратропия бромид+Фенотерол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/инг.доз.20мкг/доза+50мкг/доза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Ипратропия бромид+Фенотерол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д/ингаляций 0,25мг/мл+0,5мг/мл 20мл N1</w:t>
            </w:r>
          </w:p>
        </w:tc>
      </w:tr>
      <w:tr w:rsidR="00A468CA" w:rsidTr="00A468CA">
        <w:trPr>
          <w:trHeight w:val="2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N56</w:t>
            </w:r>
          </w:p>
        </w:tc>
      </w:tr>
      <w:tr w:rsidR="00A468CA" w:rsidTr="00A468CA">
        <w:trPr>
          <w:trHeight w:val="1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йодид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0,1мг N100</w:t>
            </w:r>
          </w:p>
        </w:tc>
      </w:tr>
      <w:tr w:rsidR="00A468CA" w:rsidTr="00A468CA">
        <w:trPr>
          <w:trHeight w:val="1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йодид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Кальций глюконат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Кальцитриол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0,25мкг N30</w:t>
            </w:r>
          </w:p>
        </w:tc>
      </w:tr>
      <w:tr w:rsidR="00A468CA" w:rsidTr="00A468CA">
        <w:trPr>
          <w:trHeight w:val="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1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N40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50мг N20</w:t>
            </w:r>
          </w:p>
        </w:tc>
      </w:tr>
      <w:tr w:rsidR="00A468CA" w:rsidTr="00A468CA">
        <w:trPr>
          <w:trHeight w:val="1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Карбамазепин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 N50</w:t>
            </w:r>
          </w:p>
        </w:tc>
      </w:tr>
      <w:tr w:rsidR="00A468CA" w:rsidTr="00A468CA">
        <w:trPr>
          <w:trHeight w:val="1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Карбамазепин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400мг N30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Карведилол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Карведилол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N30</w:t>
            </w:r>
          </w:p>
        </w:tc>
      </w:tr>
      <w:tr w:rsidR="00A468CA" w:rsidTr="00A468CA">
        <w:trPr>
          <w:trHeight w:val="1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Карведилол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6,25мг N30</w:t>
            </w:r>
          </w:p>
        </w:tc>
      </w:tr>
      <w:tr w:rsidR="00A468CA" w:rsidTr="00A468CA">
        <w:trPr>
          <w:trHeight w:val="1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N60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200мг N60</w:t>
            </w:r>
          </w:p>
        </w:tc>
      </w:tr>
      <w:tr w:rsidR="00A468CA" w:rsidTr="00A468CA">
        <w:trPr>
          <w:trHeight w:val="1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N60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300мг N60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400мг N60</w:t>
            </w:r>
          </w:p>
        </w:tc>
      </w:tr>
      <w:tr w:rsidR="00A468CA" w:rsidTr="00A468CA">
        <w:trPr>
          <w:trHeight w:val="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капс.320мг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капс.50мг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суппозитории ректальные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ысвоб.150мг фл.т/ст.N20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Кеторолак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Кеторолак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500мг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N10</w:t>
            </w:r>
          </w:p>
        </w:tc>
      </w:tr>
      <w:tr w:rsidR="00A468CA" w:rsidTr="00A468C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Кломипрамин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Кломипрамин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Клоназепам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Клоназепам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0,15мг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Клопидогрел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75мг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Клопидогрел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75мг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Колекальциферол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д/приема внутрь 15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Е/мл 10мл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Колекальциферол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д/приема внутрь [масляный] 0,5мг/мл 10мл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Ко-тримоксазол [Сульфаметоксазол+Триметоприм]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480мг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150мг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200мг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Лактулоза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667мг/мл 200мл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Лактулоза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 667мг/мл 500мл №1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Леводопа+Бенсеразид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100мг+25мг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Леводопа+Бенсеразид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200мг+50мг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Леводопа+Карбидопа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250мг+25мг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Леводопа+Карбидопа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250мг+25мг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Левомепромазин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125 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150 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150 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 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 мкг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 мкг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75 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N28</w:t>
            </w:r>
          </w:p>
        </w:tc>
      </w:tr>
      <w:tr w:rsidR="00A468CA" w:rsidTr="00A468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Ломефлоксацин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400мг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Лоперамид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Лоратадин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Мебеверин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пролонг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ейств.200мг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Медроксипрогестерон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Мелфалан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Меркаптопурин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Метилпреднизолон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Метоклопрамид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1,5мл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1мл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2,5мл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2мл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5мл фл.N10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5мг/мл 1мл фл.N5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5мг/мл 2мл фл.N1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Метронидазол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850мг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Моксонидин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0,2мг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Моксонидин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0,4мг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озир.400мкг/доза 60доз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спрей назальный дозир.50мкг/доза, 140доз 18г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10мг/мл 1мл амп.N10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таб.0,06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30мг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спрей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/яз.дозир.0,4мг/доза 300доз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Нитроглицерин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убл.0,5мг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с модифиц.высвоб.40мг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ысвоб.п/пл/о 60мг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ысвоб.п/пл/о 30мг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/внутр.прим.60мг/мл 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600мг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Оланзапин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Оланзапин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Омепразол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Омепразол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капсулы </w:t>
            </w:r>
            <w:proofErr w:type="gramStart"/>
            <w:r>
              <w:rPr>
                <w:sz w:val="20"/>
                <w:szCs w:val="20"/>
              </w:rPr>
              <w:t>кш</w:t>
            </w:r>
            <w:proofErr w:type="gramEnd"/>
            <w:r>
              <w:rPr>
                <w:sz w:val="20"/>
                <w:szCs w:val="20"/>
              </w:rPr>
              <w:t>/раств.40мг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Ондансетрон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4мг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Палиперидон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пролонг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6мг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капсулы </w:t>
            </w:r>
            <w:proofErr w:type="gramStart"/>
            <w:r>
              <w:rPr>
                <w:sz w:val="20"/>
                <w:szCs w:val="20"/>
              </w:rPr>
              <w:t>кш</w:t>
            </w:r>
            <w:proofErr w:type="gramEnd"/>
            <w:r>
              <w:rPr>
                <w:sz w:val="20"/>
                <w:szCs w:val="20"/>
              </w:rPr>
              <w:t>/раств.10 000ЕД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кш/раств.25тыс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кш/раств.40тыс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кш/раств.25ЕД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кш/раств.25ЕД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Пароксетин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Пеницилламин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N100</w:t>
            </w:r>
          </w:p>
        </w:tc>
      </w:tr>
      <w:tr w:rsidR="00A468CA" w:rsidTr="00A468C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Периндоприл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Периндоприл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8мг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Перициазин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Перициазин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д/приема внутрь 4% 125мл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Пилокарпин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глазные 1% 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Пипофезин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400мг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800мг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Пирибедил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с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ысв.п/о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Пиридостигмина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60мг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Прамипексол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Прамипексол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Преднизолон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Пропафенон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защечные 20мг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Пропранолол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Ранитидин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Репаглинид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Репаглинид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Ривароксабан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Ривароксабан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15мг N14</w:t>
            </w:r>
          </w:p>
        </w:tc>
      </w:tr>
      <w:tr w:rsidR="00A468CA" w:rsidTr="00A468CA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Ривароксабан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20мг N14</w:t>
            </w:r>
          </w:p>
        </w:tc>
      </w:tr>
      <w:tr w:rsidR="00A468CA" w:rsidTr="00A468CA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д/приг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усп.д/в/м пролонг.25мг 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д/приг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усп.д/в/м пролонг.37,5мг 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д/приг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усп.д/в/м пролонг.50мг 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озир.25мкг+125мкг/доза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озир.25мкг+250мкг/доза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озир.25мкг+50мкг/доза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озир.50мкг+100мкг/доза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озир.50мкг+250мкг/доза 60доз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д/инг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озир.50мкг+500мкг/доза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озир.0,1мг/доза 200доз 12мл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озир.0,1мг/доза 90доз 12мл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д/ингаляций 1мг/1мл 2,5мл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Сертралин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Сертралин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Ситаглиптин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Солифенацин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160мг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160мг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80мг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Спиронолактон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кш/раств.500мг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Тамоксифен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Тамоксифен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Тамсулозин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модиф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ысвоб.0,4мг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Тиамазол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0,005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Тиамазол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Тизанидин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Тизанидин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глазн.0,25% 5мл фл/кап.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глазн.0,5% 10мл фл/кап.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глазн.0,5% 5мл фл/кап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Тиоктовая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Тиоктовая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600мг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Тиоридазин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/о 10мг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Тиоридазин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25мг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/инг.18мкг N30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50мг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25мг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Тоцилизумаб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д/инф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онц.20мг/мл 10мл фл.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Тоцилизумаб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д/инф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онц.20мг/мл 4мл фл.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50мг/мл 2мл амп.N10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50мг/мл 2мл амп.N5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50мг/мл 1мл амп.N5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Тригексифенидил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Тримеперидин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20мг/мл 1мл амп.N5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Тримеперидин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20мг/мл 1мл амп.N10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Трифлуоперазин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Умифеновир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Умифеновир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Урсодезоксихолиевая к-та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Урсодезоксихолиевая к-та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сусп.0,25/5мл фл.250мл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Фенобарбитал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Фенофибрат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145мг N30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75mkg/h N5 in plastrum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Финастерид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0,1мг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Флуконазол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капс.150мг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Флуконазол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50мг N7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Флуоксетин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Флуоксетин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Флутамид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Флуфеназин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введения [масляный] 25мг/мл 1мл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/инг.12мкг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/инг.12мкг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/инг.4,5мкг/доза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/инг.9мкг/доза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Фулвестрант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введения 250мг/5мл 5мл N2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Фуросемид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Хлорамбуцил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2мг фл.N25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Хлоргексидин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д/местн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 наружн.прим.0,05%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Хлоропирамин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Холин альфосцерат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400мг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Церебролизин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10мл амп.N5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Церебролизин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5мл амп.N5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д/внутр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рим.10мг/мл 10мл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Цефуроксим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Циклофосфамид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/сах/о 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Цинакалцет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30мг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глазн.0,3% 5мл фл/кап.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250мг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2,5мг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Эноксапарин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10тыс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нти-Ха МЕ/мл 0,4мл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Эноксапарин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д/инъекций 10тыс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нти-Ха МЕ/мл 0,8мл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Этамзилат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250мг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8CA" w:rsidRDefault="00A4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/пл/о 125мг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noWrap/>
            <w:vAlign w:val="bottom"/>
          </w:tcPr>
          <w:p w:rsidR="00A468CA" w:rsidRDefault="00A468CA">
            <w:pPr>
              <w:rPr>
                <w:sz w:val="20"/>
                <w:szCs w:val="20"/>
              </w:rPr>
            </w:pPr>
          </w:p>
          <w:p w:rsidR="00A468CA" w:rsidRDefault="00A468CA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8CA" w:rsidTr="00A468CA">
        <w:trPr>
          <w:trHeight w:val="255"/>
        </w:trPr>
        <w:tc>
          <w:tcPr>
            <w:tcW w:w="9500" w:type="dxa"/>
            <w:gridSpan w:val="2"/>
            <w:noWrap/>
            <w:vAlign w:val="bottom"/>
            <w:hideMark/>
          </w:tcPr>
          <w:p w:rsidR="00A468CA" w:rsidRDefault="00A468C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</w:t>
            </w:r>
          </w:p>
          <w:p w:rsidR="00A468CA" w:rsidRDefault="00A468CA">
            <w:pPr>
              <w:rPr>
                <w:color w:val="000000"/>
              </w:rPr>
            </w:pPr>
            <w:r>
              <w:rPr>
                <w:color w:val="000000"/>
              </w:rPr>
              <w:t>организации лекарственного обеспечения                                                          Т.В. Бикулова</w:t>
            </w:r>
          </w:p>
        </w:tc>
      </w:tr>
      <w:tr w:rsidR="00A468CA" w:rsidTr="00A468CA">
        <w:trPr>
          <w:trHeight w:val="255"/>
        </w:trPr>
        <w:tc>
          <w:tcPr>
            <w:tcW w:w="9500" w:type="dxa"/>
            <w:gridSpan w:val="2"/>
            <w:noWrap/>
            <w:vAlign w:val="bottom"/>
          </w:tcPr>
          <w:p w:rsidR="00A468CA" w:rsidRDefault="00A468CA">
            <w:pPr>
              <w:rPr>
                <w:color w:val="000000"/>
              </w:rPr>
            </w:pPr>
          </w:p>
        </w:tc>
      </w:tr>
    </w:tbl>
    <w:p w:rsidR="00A468CA" w:rsidRDefault="00A468CA" w:rsidP="00A468CA"/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p w:rsidR="00A468CA" w:rsidRDefault="00A468CA" w:rsidP="00A468CA">
      <w:pPr>
        <w:jc w:val="both"/>
        <w:rPr>
          <w:sz w:val="16"/>
          <w:szCs w:val="16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260"/>
        <w:gridCol w:w="4240"/>
      </w:tblGrid>
      <w:tr w:rsidR="00A468CA" w:rsidTr="00A468CA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A468CA" w:rsidRDefault="00A46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A468CA" w:rsidTr="00A468CA">
        <w:trPr>
          <w:trHeight w:val="1845"/>
        </w:trPr>
        <w:tc>
          <w:tcPr>
            <w:tcW w:w="9500" w:type="dxa"/>
            <w:gridSpan w:val="2"/>
            <w:vAlign w:val="bottom"/>
            <w:hideMark/>
          </w:tcPr>
          <w:p w:rsidR="00A468CA" w:rsidRDefault="00A46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Перечень лекарственных препаратов, закупленных/закупаемых для обеспечения  льготополучателей за счет сре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аевого бюджета в соответствии с Постановлением Правительства Российской Федерации от 30.07.1994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в 2017 году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непатентованое 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Форма выпуска лекарственного средства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(Иглы Микро-файн д/</w:t>
            </w:r>
            <w:proofErr w:type="gramStart"/>
            <w:r>
              <w:rPr>
                <w:color w:val="000000"/>
                <w:sz w:val="20"/>
                <w:szCs w:val="20"/>
              </w:rPr>
              <w:t>шприц-ручки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N100 30G (0,30х8мм) к инс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нжектору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(Иглы Микро-файн д/</w:t>
            </w:r>
            <w:proofErr w:type="gramStart"/>
            <w:r>
              <w:rPr>
                <w:color w:val="000000"/>
                <w:sz w:val="20"/>
                <w:szCs w:val="20"/>
              </w:rPr>
              <w:t>шприц-ручки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N100 31G (0,25х5мм) к инс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нжектору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(Иглы Микро-файн д/</w:t>
            </w:r>
            <w:proofErr w:type="gramStart"/>
            <w:r>
              <w:rPr>
                <w:color w:val="000000"/>
                <w:sz w:val="20"/>
                <w:szCs w:val="20"/>
              </w:rPr>
              <w:t>шприц-ручки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N100 31G (0,25х6мм) к инс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нжектору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 Paradigm)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PARADIGM модели ММТ-332А,3мл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 Paradigm)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устр-во д/инф. Quick-Set модели ММT-399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 Paradigm)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устр-во д/инфузии типа Силуэт ММТ-381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Акку-Чек ФлексЛинк 8 (длина 8мм) N10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инф. Акку-Чек ФлексЛинк I 8/60 (длина 8мм) N10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инф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кку-Чек Репид-Д Линк (игла 6мм) N25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(картридж) Акку-Чек Спирит 3,15мл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удлинитель системы Акку-Чек Репид-Д Линк 50см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(Расходные материалы д/инс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омп)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устр-во д/инф.Sure-T ММТ-864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(Тест-полос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N25 СенсоКард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(Тест-полос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N50 OneTouch Ultra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(Тест-полос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N50 Акку-Чек Перформа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(Тест-полос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люкометра)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N50 Сателлит экспресс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Агомелатин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Адеметионин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кш/раств.400мг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Азатиоприн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250мг N6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500мг N3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100мг 4,2г N3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100мг/5мл 11,43г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200мг 4,2г N3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125мг N6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N3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Алендроновая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70мг N4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Аллопуринол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0,25мкг фл.N60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0,5мкг фл.N30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Альфакальцидол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1мкг фл.N30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Амантадин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N30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д/приема внутрь и ингаляций 7,5мг/мл 100мл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д/приема внутрь и ингаляций 7,5мг/мл 50мл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30мг/5мл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3мг/мл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30мг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Аминофенилмасляная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200мг №30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N30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гранулы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250мг/5мл 40г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250мг 3г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диспергируемые 250мг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диспергируемые 125мг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/сусп.125мг+31,25мг/5мл 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/сусп.250мг+62,5мг/5мл 25,0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250мг+125мг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500мг+125мг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875мг+125мг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Атенолол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Атенолол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ип.100мг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шипучие 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Ацетилцистеин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шипучие 600мг N12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Баклофен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Баклофен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/инг.доз.100мкг/доза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/инг.доз.250мкг/доза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/инг.доз.50мкг/доза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наз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оз.50мкг/доза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суспензия д/ингаляций 400мкг/мл 2мл N20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Беклометазон+Формотерол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/инг.доз.100мкг+6мкг/доза 120доз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Бензобарбитал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16мг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Бетагистин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8мг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Бетаксолол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0,5% 5мл фл/кап.N1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Бетаксолол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крем д/наружного применения 0,064% 15г тубы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крем д/наружного применения 0,1% 30г тубы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Бетаметазон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д/наружного применения 0,064%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Бетаметазон+Салициловая к-та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д/наружного применения 30г тубы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Бисакодил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5мг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Бифидобактерии бифидум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иоф.5 доз пакет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Бринзоламид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10мг/мл 5мл фл/кап.N1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Бромгексин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[абрикосовый] 4мг/5мл 100мл фл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/с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/инг.0,1мг/доза 200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озир.0,2мг/доза 100доз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озир.0,2мг/доза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д/ингаляций 0,5мг/мл 2мл фл.N10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наз.50мкг/доза фл..200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/инг.дозир.0,25мг/мл 2мл конт.N20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/инг.дозир.0,5мг/мл 2мл конт.N20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/инг.160мкг+4,5мкг/доза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/инг.80мкг+4,5мкг/доза 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Будесонид+Формотерол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озир.80мкг+4,5мкг/доза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ролонг.д/приема внутрь 1000мг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ролонг.д/приема внутрь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ролонг.д/приема внутрь 250мг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ролонг.д/приема внутрь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ролонг.д/приема внутрь 750мг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57,64мг/мл 150мл фл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/ст.N1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500мг фл.п/проп.N30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300мг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Варфарин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таб.2,5мг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Варфарин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75мг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ролонг.п/о 240мг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80мг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Вилдаглиптин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таб.50мг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Винпоцетин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4мг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8мг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д/в/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введения [масляный] 50мг/мл 1мл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таб.1,5мг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1% туба 10,0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500мг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Гидроксихлорохин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1,75мг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3,5мг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N120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Глибенкламид+Метформин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2,5мг+400мг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Глибенкламид+Метформин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2,5мг+500мг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Глибенкламид+Метформин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5мг+500мг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Гликвидон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таб.0,03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80мг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ысвоб.30мг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ысвоб.60мг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ысвоб.60мг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Глимепирид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Глимепирид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3мг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Глимепирид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/яз.100мг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Глицирризиновая к-та+Фосфолипиды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65мг+35мг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Гопантеновая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0,01/мл 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Гопантеновая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Дапаглифлозин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Декспантенол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5% 100 г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Декспантенол+Хлоргексидин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крем 100 г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0,5мг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таб.0,0001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одъяз. 0,12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0,1мг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подъязычные 60мкг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Джозамицин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0,5% амп.2мл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таб.0,25мг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гель д/наружного применения 5% 50г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1% туба 30,0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кш/раств.0,05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сусп.0,1/100мл фл.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Донепезил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№28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Донепезил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 №28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глазн.2%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Дорзоламид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2% 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40мг N20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80мг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капли внутрь 0,05/мл 30мл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50мг/5мл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жевательные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Зопиклон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7,5мг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в/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маслянный 0,2/мл 1мл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в/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маслянный 0,2/мл 1мл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Зуклопентиксол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гель д/наружного применения 5% 50г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д/приема внутрь [для детей] 100мг/5мл 100мл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7,5мг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7,5мг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доз.1,25мг/доза 300доз 15мл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пролонг.20мг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пролонг.40мг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ролонг.0,05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Изосорбида мононитрат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60мг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ролонг.п/пл/о 1,5мг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2,5мг N30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аспарт (НовоРапид Пенфилл)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д/в/в,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100ЕД/мл 3мл картриджи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аспарт двухфазный (НовоМикс 30 Пенфилл)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100ЕД/мл 3мл картриджи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аспарт двухфазный (НовоМикс 30 ФлексПен)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100ЕД/мл 3мл картриджи со шприц-ручкой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гларгин (Лантус СолоСтар)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100 ЕД/мл 3мл шп/ручки СолоСтар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100ЕД/мл 3мл шпр/ручки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Инсулин двухфазный [человеческий генно-инженерный] (Хумулин </w:t>
            </w:r>
            <w:proofErr w:type="gramStart"/>
            <w:r>
              <w:rPr>
                <w:color w:val="000000"/>
                <w:sz w:val="20"/>
                <w:szCs w:val="20"/>
              </w:rPr>
              <w:t>M</w:t>
            </w:r>
            <w:proofErr w:type="gramEnd"/>
            <w:r>
              <w:rPr>
                <w:color w:val="000000"/>
                <w:sz w:val="20"/>
                <w:szCs w:val="20"/>
              </w:rPr>
              <w:t>З)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детемир (Левемир ФлексПен)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100ЕД/мл 3мл картриджи -шпр/ручкой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лизпро (Хумалог)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д/в/в, п/к введения 100МЕ/мл 3мл картр./шпр.-руч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викПен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лизпро (Хумалог)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100МЕ/мл 3мл картриджи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лизпро двухфазный (Хумалог Микс 25)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лизпро двухфазный (Хумалог Микс 50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растворимый [человеческий генно-инженерный] (Ринсулин 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100МЕ/мл 3мл картриджи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 растворимый [человеческий генно-инженерный] (Ринсулин 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д/инъекций 100МЕ/мл 3мл картриджи со </w:t>
            </w:r>
            <w:proofErr w:type="gramStart"/>
            <w:r>
              <w:rPr>
                <w:color w:val="000000"/>
                <w:sz w:val="20"/>
                <w:szCs w:val="20"/>
              </w:rPr>
              <w:t>шприц-ручкой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"Ринастра"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Инсулин-изофан (человеческий генно-инженерный) (Возулим-Н)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100МЕ/мл 3мл картриджи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Инсулин-изофан (человеческий генно-инженерный) (Инсуман Базал ГТ)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д/п/к введения 100МЕ/мл 3мл шпр.-ручк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олоСтар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Инсулин-изофан (человеческий генно-инженерный) (Хумулин НПХ)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д/п/к введения 100МЕ/мл 3мл картр./шпр.-ручк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вик-Пен N5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Инсулин-изофан (человеческий генно-инженерный) (Хумулин НПХ)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100МЕ/мл 3мл картриджи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Интерферон альфа-2b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суппозитории ректальные 150тыс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Ипидакрин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таб.20мг N50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Ипратропия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/инг.доз.20 мкг/доза 200доз бал.с клап.доз.д-я и расп.насадкой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Ипратропия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/инг.доз.20мкг/доза 200доз 10мл N1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Ипратропия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д/ингаляций 0,25мг/мл 20мл фл/кап.N1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Ипратропия бромид+Фенотерол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/инг.доз.20мкг/доза+50мкг/доза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Ипратропия бромид+Фенотерол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д/ингаляций 0,25мг/мл+0,5мг/мл 20мл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150мг №14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Кальцитонин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наз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озир.200МЕ/доза 14доз 2мл N2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Кальцитриол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0,25мкг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Каптоприл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-я 200мг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-я 400мг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300мг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400мг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гель д/наружн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рим. 5% 30г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капс.320мг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капс.50мг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д/в/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введения 50мг/мл 2мл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суппозитории рект.100мг N12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суппозитории ректальные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с модифиц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ысвоб.150мг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/сусп.внутрь 0,125/5мл 42,3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ролонг.п/пл/о 500мг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Кломипрамин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Кломипрамин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Клоназепам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Клоназепам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75мг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75мг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75мг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Клотримазол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1% 20 г</w:t>
            </w:r>
          </w:p>
        </w:tc>
      </w:tr>
      <w:tr w:rsidR="00A468CA" w:rsidTr="00A468C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Кодеин+Морфин+Носкапин+Папаверин+Тебаин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/к введения 1,44мг+11,5мг+5,4мг+0,72мг+0,1мг/мл 1мл амп.N10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Колекальциферол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д/приема внутрь 15 тыс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Е/мл 10мл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Колекальциферол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д/приема внутрь [масляный] 0,5мг/мл 10мл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150мг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200мг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Лакосамид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667мг/мл 200мл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Латанопрост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0,005% 2,5мл фл/кап.N1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Леветирацетам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д/приема внутрь 100мг/мл 300мл N1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Леветирацетам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Леветирацетам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Леветирацетам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Леводопа+Бенсеразид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100мг+25мг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Леводопа+Бенсеразид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200мг+50мг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Леводопа+Карбидопа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250мг+25мг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Леводопа+Энтакапон+Карбидопа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0,15+0,0375+0,2 №30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100мкг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100мкг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Левотироксин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50мкг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12,5мг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Лозартан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0,001/мл 60мл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Медроксипрогестерон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д/в/м </w:t>
            </w:r>
            <w:proofErr w:type="gramStart"/>
            <w:r>
              <w:rPr>
                <w:color w:val="000000"/>
                <w:sz w:val="20"/>
                <w:szCs w:val="20"/>
              </w:rPr>
              <w:t>вв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0,015/1,5мл №3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Меркаптопурин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суппозитории 1000мг №28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суппозитории 250мг №28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ект.4,0/60мл N7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кш/раств.250мг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пролонг.500мг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пролонг.500мг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крем д/наружного применения 0,1% 15г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д/наружного применения (жирная) 0,1% 15г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д/наружного применения 0,1% 15г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д/наружного применения 0,1% 30г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эмульсия для наружного применения  0,1% 20мл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д/инъекций 10мг/мл 0,75мл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д/инъекций 10мг/мл 1,5мл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д/инъекций 10мг/мл 1мл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5мг/мл 2мл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0,0025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850мг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850мг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0,2мг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0,4мг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озир.400мкг/доза 60доз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Мометазон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назальный дозир.50мкг/доза, 140доз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Монтелукаст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жевательные 4мг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Монтелукаст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жевательные 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Монтелукаст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ейств.30мг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ейств.60мг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10мг/мл 1мл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Нимесулид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№20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подъязычный дозир.0,4мг/доза 200доз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убл.0,5мг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Нитрофурал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1:5000, 400мл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с модифиц.высвоб.40мг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Оксибутинин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Оксиметазолин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наз.0,01%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Оксиметазолин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наз.0,025% 10мл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/внутр.прим.60мг/мл 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Окскарбазепин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600мг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6мг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/в/м вв пролонг 75мг/0,75мл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/в/м вв пролонг 100мг/1мл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3мг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капсулы </w:t>
            </w:r>
            <w:proofErr w:type="gramStart"/>
            <w:r>
              <w:rPr>
                <w:color w:val="000000"/>
                <w:sz w:val="20"/>
                <w:szCs w:val="20"/>
              </w:rPr>
              <w:t>кш</w:t>
            </w:r>
            <w:proofErr w:type="gramEnd"/>
            <w:r>
              <w:rPr>
                <w:color w:val="000000"/>
                <w:sz w:val="20"/>
                <w:szCs w:val="20"/>
              </w:rPr>
              <w:t>/раств.10 000ЕД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кш/раств.25тыс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кш/раств.25ЕД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кш/раств.25ЕД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сироп 2,4% фл.100мл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суппозитории ректальные [для детей] 100мг N10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суппозитории ректальные [для детей] 50мг N10 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д/приема внутрь 120мг/5мл 100мл 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Пеницилламин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кш/раств.100мг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8мг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Перициазин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Перициазин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д/приема внутрь 4% 125мл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Пилокарпин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1% 5мл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Пипофезин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400мг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Пирацетам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800мг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Пирибедил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с контр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ысв.п/о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Пиридостигмина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60мг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лиоф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-ра д/в/м введения 10мг фл.N10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лиоф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/приг.р-ра д/в/м введения 5мг фл.N10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Прамипексол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Прамипексол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Прегабалин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150мг N56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Прегабалин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25мг N14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Пропафенон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150мг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защечные 20мг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Риоцигуат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1мг N42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усп.д/в/м пролонг.25мг фл./шпр.2мл/игл./Alaris™Smart Site®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усп.д/в/м пролонг.37,5мг фл./р-лем 2мл/игл./Alaris™Smart Site® N1</w:t>
            </w:r>
          </w:p>
        </w:tc>
      </w:tr>
      <w:tr w:rsidR="00A468CA" w:rsidTr="00A468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усп.д/в/м пролонг.50мг фл./шпр.2мл/игл./Alaris™Smart Site®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3мг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4мг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Ромиплостим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-ра д/п/к введения 0,25мг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Ропинирол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2мг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Ропинирол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/пл/о 8мг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Рофлумиласт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0,5мг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озир.25мкг+125мкг/доза бал.120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озир.25мкг+250мкг/доза бал.120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озир.25мкг+50мкг/доза бал.120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озир.50мкг+100мкг/доза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озир.50мкг+250мкг/доза 60доз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Салметерол+Флутиказон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д/инг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озир.50мкг+500мкг/доза 60доз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озир.0,1мг/доза 200доз 12мл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озир.0,1мг/доза 90доз 12мл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д/ингаляций 1мг/1мл 2,5мл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40мг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д/приг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усп.д/приема внутрь 3г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Соталол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80мг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200мг N12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Сульпирид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кш/раств.500мг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Тамсулозин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с модиф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ысвоб.0,4мг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Таурин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глазные 4%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0,35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ролонг.0,2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пролонг.300мг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Тиамазол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Тиаприд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Тизанидин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Тизанидин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глазн.0,25%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глазн.0,5% 10мл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Тимолол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глазн.0,5%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Тиоктовая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300мг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Тиоктовая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600мг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10мг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25мг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Тиотропия бромид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с пор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/инг.18мкг N30 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Толперизон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150мг №30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Толперизон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№30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25мг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50мг N60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N28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Травопрост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 40 мкг/мл 2,5мл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50мг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д/ин.0,05/мл 1 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д/ин.0,05/мл 2 мл N5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Триамцинолон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Тригексифенидил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Тримеперидин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20мг/мл 1мл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Тримеперидин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/о 0,005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Умифеновир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Умифеновир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N40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Урсодезоксихолиевая к-та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Урсодезоксихолиевая к-та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сусп.0,25/5мл фл.250мл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Фенобарбитал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/инг.доз.100мкг/доза 200доз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д/ингаляций 1мг/мл 20мл N1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50mkg/h N5 in plastrum</w:t>
            </w:r>
          </w:p>
        </w:tc>
      </w:tr>
      <w:tr w:rsidR="00A468CA" w:rsidRP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Фентанил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75mkg/h N5 in plastrum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Финастерид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Флудрокортизон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0,1мг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50мг N7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20мг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Флутамид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 N100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/инг.доз.50мкг/доза 120доз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/инг.доз.250мкг/доза 60доз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озир.125мкг/доза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спрей наз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оз.50мкг/доза 120доз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для ингаляций 9 мг/доза,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Формотерол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порошок для ингаляций 4,5 мг/доза, 60 доз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40мг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Хлорамбуцил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 2мг N25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Хлорпротиксен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Хлорпротиксен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Холина альфосцерат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 400мг №14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Холина альфосцерат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 д/в/в и в/м вв. 250мг/мл, 4мл №3</w:t>
            </w:r>
            <w:proofErr w:type="gramEnd"/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Церебролизин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д/ин 5мл №5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д/внутр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рим.10мг/мл 10мл N1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Цетиризин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10мг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Цефалексин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/сусп.0,25/5мл 40,0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/сусп.0,1/5мл 32,0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/сах/о 50мг N50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 глазн.0,3% 5мл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250мг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500мг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10мг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20мг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2,5мг N20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Эноксапарин натрия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р-р д/инъекций 10тыс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нти-Ха МЕ/мл 0,4мл N10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Эпросартан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600 мг №14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таблетки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/пл/о 125мг N30</w:t>
            </w:r>
          </w:p>
        </w:tc>
      </w:tr>
      <w:tr w:rsidR="00A468CA" w:rsidTr="00A468CA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8CA" w:rsidTr="00A468CA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A468CA" w:rsidRDefault="00A468C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8CA" w:rsidTr="00A468CA">
        <w:trPr>
          <w:trHeight w:val="255"/>
        </w:trPr>
        <w:tc>
          <w:tcPr>
            <w:tcW w:w="9500" w:type="dxa"/>
            <w:gridSpan w:val="2"/>
            <w:noWrap/>
            <w:vAlign w:val="bottom"/>
            <w:hideMark/>
          </w:tcPr>
          <w:p w:rsidR="00A468CA" w:rsidRDefault="00A468C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</w:t>
            </w:r>
          </w:p>
          <w:p w:rsidR="00A468CA" w:rsidRDefault="00A468CA">
            <w:pPr>
              <w:rPr>
                <w:color w:val="000000"/>
              </w:rPr>
            </w:pPr>
            <w:r>
              <w:rPr>
                <w:color w:val="000000"/>
              </w:rPr>
              <w:t>организации лекарственного обеспечения                                                           Т.В. Бикулова</w:t>
            </w:r>
          </w:p>
        </w:tc>
      </w:tr>
      <w:tr w:rsidR="00A468CA" w:rsidTr="00A468CA">
        <w:trPr>
          <w:trHeight w:val="255"/>
        </w:trPr>
        <w:tc>
          <w:tcPr>
            <w:tcW w:w="9500" w:type="dxa"/>
            <w:gridSpan w:val="2"/>
            <w:noWrap/>
            <w:vAlign w:val="bottom"/>
          </w:tcPr>
          <w:p w:rsidR="00A468CA" w:rsidRDefault="00A468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68CA" w:rsidRDefault="00A468CA" w:rsidP="00A468CA">
      <w:pPr>
        <w:jc w:val="both"/>
        <w:rPr>
          <w:color w:val="000000"/>
          <w:sz w:val="28"/>
          <w:szCs w:val="28"/>
        </w:rPr>
      </w:pPr>
    </w:p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468CA" w:rsidRDefault="00A468CA" w:rsidP="00A468CA"/>
    <w:p w:rsidR="00A227B7" w:rsidRDefault="00A227B7">
      <w:bookmarkStart w:id="0" w:name="_GoBack"/>
      <w:bookmarkEnd w:id="0"/>
    </w:p>
    <w:sectPr w:rsidR="00A2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CA"/>
    <w:rsid w:val="00A227B7"/>
    <w:rsid w:val="00A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68C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468CA"/>
    <w:rPr>
      <w:color w:val="954F72"/>
      <w:u w:val="single"/>
    </w:rPr>
  </w:style>
  <w:style w:type="paragraph" w:styleId="a5">
    <w:name w:val="Body Text"/>
    <w:basedOn w:val="a"/>
    <w:link w:val="a6"/>
    <w:semiHidden/>
    <w:unhideWhenUsed/>
    <w:rsid w:val="00A468C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4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68CA"/>
    <w:pPr>
      <w:ind w:left="720"/>
      <w:contextualSpacing/>
    </w:pPr>
  </w:style>
  <w:style w:type="paragraph" w:customStyle="1" w:styleId="ConsPlusNormal">
    <w:name w:val="ConsPlusNormal"/>
    <w:rsid w:val="00A46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68C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468CA"/>
    <w:rPr>
      <w:color w:val="954F72"/>
      <w:u w:val="single"/>
    </w:rPr>
  </w:style>
  <w:style w:type="paragraph" w:styleId="a5">
    <w:name w:val="Body Text"/>
    <w:basedOn w:val="a"/>
    <w:link w:val="a6"/>
    <w:semiHidden/>
    <w:unhideWhenUsed/>
    <w:rsid w:val="00A468C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4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68CA"/>
    <w:pPr>
      <w:ind w:left="720"/>
      <w:contextualSpacing/>
    </w:pPr>
  </w:style>
  <w:style w:type="paragraph" w:customStyle="1" w:styleId="ConsPlusNormal">
    <w:name w:val="ConsPlusNormal"/>
    <w:rsid w:val="00A46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2017-09-22T06:29:00Z</dcterms:created>
  <dcterms:modified xsi:type="dcterms:W3CDTF">2017-09-22T06:30:00Z</dcterms:modified>
</cp:coreProperties>
</file>